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5" w:rsidRPr="00C07637" w:rsidRDefault="00C515D5" w:rsidP="00C515D5">
      <w:pPr>
        <w:jc w:val="center"/>
        <w:rPr>
          <w:rFonts w:ascii="Times New Roman" w:hAnsi="Times New Roman" w:cs="Times New Roman"/>
          <w:b/>
          <w:sz w:val="36"/>
        </w:rPr>
      </w:pPr>
      <w:r w:rsidRPr="00C07637">
        <w:rPr>
          <w:rFonts w:ascii="Times New Roman" w:hAnsi="Times New Roman" w:cs="Times New Roman"/>
          <w:b/>
          <w:sz w:val="36"/>
        </w:rPr>
        <w:t>Распределение входных дверей по классам</w:t>
      </w:r>
    </w:p>
    <w:tbl>
      <w:tblPr>
        <w:tblStyle w:val="a3"/>
        <w:tblW w:w="0" w:type="auto"/>
        <w:tblLook w:val="04A0"/>
      </w:tblPr>
      <w:tblGrid>
        <w:gridCol w:w="1624"/>
        <w:gridCol w:w="7947"/>
      </w:tblGrid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07637"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07637">
              <w:rPr>
                <w:rFonts w:ascii="Times New Roman" w:hAnsi="Times New Roman" w:cs="Times New Roman"/>
                <w:b/>
                <w:sz w:val="36"/>
              </w:rPr>
              <w:t>Входная дверь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1-2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Основной центральный вход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3-4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Боковой вход со стороны столовой (зеленая дверь)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Основной центральный вход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Запасной вход напротив спортплощадки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Основной центральный вход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Боковой вход со стороны столовой (зеленая дверь)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Боковой вход со стороны столовой (зеленая дверь)</w:t>
            </w:r>
          </w:p>
        </w:tc>
      </w:tr>
      <w:tr w:rsidR="00C515D5" w:rsidRPr="00C07637" w:rsidTr="0050743C">
        <w:tc>
          <w:tcPr>
            <w:tcW w:w="1668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10-11</w:t>
            </w:r>
          </w:p>
        </w:tc>
        <w:tc>
          <w:tcPr>
            <w:tcW w:w="8469" w:type="dxa"/>
          </w:tcPr>
          <w:p w:rsidR="00C515D5" w:rsidRPr="00C07637" w:rsidRDefault="00C515D5" w:rsidP="0050743C">
            <w:pPr>
              <w:spacing w:before="120" w:after="120"/>
              <w:rPr>
                <w:rFonts w:ascii="Times New Roman" w:hAnsi="Times New Roman" w:cs="Times New Roman"/>
                <w:sz w:val="36"/>
              </w:rPr>
            </w:pPr>
            <w:r w:rsidRPr="00C07637">
              <w:rPr>
                <w:rFonts w:ascii="Times New Roman" w:hAnsi="Times New Roman" w:cs="Times New Roman"/>
                <w:sz w:val="36"/>
              </w:rPr>
              <w:t>Запасной вход напротив спортплощадки</w:t>
            </w:r>
          </w:p>
        </w:tc>
      </w:tr>
    </w:tbl>
    <w:p w:rsidR="006331C5" w:rsidRDefault="006331C5"/>
    <w:sectPr w:rsidR="006331C5" w:rsidSect="0063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5D5"/>
    <w:rsid w:val="006331C5"/>
    <w:rsid w:val="00C5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2020-09-07T11:07:00Z</dcterms:created>
  <dcterms:modified xsi:type="dcterms:W3CDTF">2020-09-07T11:08:00Z</dcterms:modified>
</cp:coreProperties>
</file>